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0501B" w14:textId="1B3D5B96" w:rsidR="00781D47" w:rsidRPr="00CD0F6F" w:rsidRDefault="005206A0">
      <w:pPr>
        <w:rPr>
          <w:rFonts w:ascii="Arial" w:hAnsi="Arial" w:cs="Arial"/>
          <w:sz w:val="20"/>
          <w:szCs w:val="20"/>
          <w:lang w:val="fr-FR"/>
        </w:rPr>
      </w:pPr>
      <w:r w:rsidRPr="00CD0F6F">
        <w:rPr>
          <w:rFonts w:ascii="Arial" w:hAnsi="Arial" w:cs="Arial"/>
          <w:sz w:val="20"/>
          <w:szCs w:val="20"/>
          <w:lang w:val="fr-FR"/>
        </w:rPr>
        <w:t>Cher client</w:t>
      </w:r>
      <w:r w:rsidR="009812C9" w:rsidRPr="00CD0F6F">
        <w:rPr>
          <w:rFonts w:ascii="Arial" w:hAnsi="Arial" w:cs="Arial"/>
          <w:sz w:val="20"/>
          <w:szCs w:val="20"/>
          <w:lang w:val="fr-FR"/>
        </w:rPr>
        <w:t>,</w:t>
      </w:r>
    </w:p>
    <w:p w14:paraId="33227EA4" w14:textId="742574A8" w:rsidR="009812C9" w:rsidRPr="00CD0F6F" w:rsidRDefault="00CD0F6F" w:rsidP="009812C9">
      <w:pPr>
        <w:spacing w:line="28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CD0F6F">
        <w:rPr>
          <w:rFonts w:ascii="Arial" w:hAnsi="Arial" w:cs="Arial"/>
          <w:sz w:val="20"/>
          <w:szCs w:val="20"/>
          <w:lang w:val="fr-FR"/>
        </w:rPr>
        <w:t xml:space="preserve">Vous allez bientôt recevoir un e-mail de notre partenaire </w:t>
      </w:r>
      <w:hyperlink r:id="rId5" w:history="1">
        <w:r w:rsidR="009812C9" w:rsidRPr="00CD0F6F">
          <w:rPr>
            <w:rStyle w:val="Hyperlink"/>
            <w:rFonts w:ascii="Arial" w:hAnsi="Arial" w:cs="Arial"/>
            <w:bCs/>
            <w:sz w:val="20"/>
            <w:szCs w:val="20"/>
            <w:lang w:val="fr-FR"/>
          </w:rPr>
          <w:t>CodaBox</w:t>
        </w:r>
      </w:hyperlink>
      <w:r w:rsidR="009812C9" w:rsidRPr="00CD0F6F">
        <w:rPr>
          <w:rFonts w:ascii="Arial" w:hAnsi="Arial" w:cs="Arial"/>
          <w:sz w:val="20"/>
          <w:szCs w:val="20"/>
          <w:lang w:val="fr-FR"/>
        </w:rPr>
        <w:t xml:space="preserve">. </w:t>
      </w:r>
    </w:p>
    <w:p w14:paraId="4D613571" w14:textId="21E5153C" w:rsidR="009812C9" w:rsidRPr="00CD0F6F" w:rsidRDefault="006504BB" w:rsidP="009812C9">
      <w:pPr>
        <w:spacing w:line="28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6504BB">
        <w:rPr>
          <w:rFonts w:ascii="Arial" w:hAnsi="Arial" w:cs="Arial"/>
          <w:sz w:val="20"/>
          <w:szCs w:val="20"/>
          <w:lang w:val="fr-FR"/>
        </w:rPr>
        <w:t xml:space="preserve">CodaBox vous demandera de signer les mandats nécessaires pour que, dorénavant, vos extraits de compte soient automatiquement collectés chaque jour auprès de votre banque et nous soient livrés </w:t>
      </w:r>
      <w:r w:rsidR="00C30F14">
        <w:rPr>
          <w:rFonts w:ascii="Arial" w:hAnsi="Arial" w:cs="Arial"/>
          <w:sz w:val="20"/>
          <w:szCs w:val="20"/>
          <w:lang w:val="fr-FR"/>
        </w:rPr>
        <w:t>de manière électronique</w:t>
      </w:r>
      <w:r w:rsidRPr="006504BB">
        <w:rPr>
          <w:rFonts w:ascii="Arial" w:hAnsi="Arial" w:cs="Arial"/>
          <w:sz w:val="20"/>
          <w:szCs w:val="20"/>
          <w:lang w:val="fr-FR"/>
        </w:rPr>
        <w:t xml:space="preserve">. </w:t>
      </w:r>
      <w:r w:rsidR="009812C9" w:rsidRPr="00CD0F6F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6F5E15EE" w14:textId="55193BD3" w:rsidR="009812C9" w:rsidRPr="00CD0F6F" w:rsidRDefault="00655168" w:rsidP="009812C9">
      <w:pPr>
        <w:spacing w:line="28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655168">
        <w:rPr>
          <w:rFonts w:ascii="Arial" w:hAnsi="Arial" w:cs="Arial"/>
          <w:sz w:val="20"/>
          <w:szCs w:val="20"/>
          <w:lang w:val="fr-FR"/>
        </w:rPr>
        <w:t xml:space="preserve">Bien entendu, vos données sont personnelles et donc confidentielles. Grâce à CodaBox, tout se passe de manière sécurisée et structurée. CodaBox est un partenaire reconnu de nombreuses banques belges, dont la vôtre. Vous pouvez donc faire entièrement confiance </w:t>
      </w:r>
      <w:r w:rsidR="00BA21A5" w:rsidRPr="00655168">
        <w:rPr>
          <w:rFonts w:ascii="Arial" w:hAnsi="Arial" w:cs="Arial"/>
          <w:sz w:val="20"/>
          <w:szCs w:val="20"/>
          <w:lang w:val="fr-FR"/>
        </w:rPr>
        <w:t>au courriel</w:t>
      </w:r>
      <w:r w:rsidRPr="00655168">
        <w:rPr>
          <w:rFonts w:ascii="Arial" w:hAnsi="Arial" w:cs="Arial"/>
          <w:sz w:val="20"/>
          <w:szCs w:val="20"/>
          <w:lang w:val="fr-FR"/>
        </w:rPr>
        <w:t xml:space="preserve"> que vous recevrez</w:t>
      </w:r>
      <w:r w:rsidR="009812C9" w:rsidRPr="00CD0F6F">
        <w:rPr>
          <w:rFonts w:ascii="Arial" w:hAnsi="Arial" w:cs="Arial"/>
          <w:sz w:val="20"/>
          <w:szCs w:val="20"/>
          <w:lang w:val="fr-FR"/>
        </w:rPr>
        <w:t>.</w:t>
      </w:r>
    </w:p>
    <w:p w14:paraId="46360D17" w14:textId="7D306548" w:rsidR="009812C9" w:rsidRPr="00CD0F6F" w:rsidRDefault="00F33F15" w:rsidP="009812C9">
      <w:pPr>
        <w:spacing w:line="28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F33F15">
        <w:rPr>
          <w:rFonts w:ascii="Arial" w:hAnsi="Arial" w:cs="Arial"/>
          <w:sz w:val="20"/>
          <w:szCs w:val="20"/>
          <w:lang w:val="fr-FR"/>
        </w:rPr>
        <w:t>L</w:t>
      </w:r>
      <w:r w:rsidR="005A042B">
        <w:rPr>
          <w:rFonts w:ascii="Arial" w:hAnsi="Arial" w:cs="Arial"/>
          <w:sz w:val="20"/>
          <w:szCs w:val="20"/>
          <w:lang w:val="fr-FR"/>
        </w:rPr>
        <w:t>’</w:t>
      </w:r>
      <w:r w:rsidRPr="00F33F15">
        <w:rPr>
          <w:rFonts w:ascii="Arial" w:hAnsi="Arial" w:cs="Arial"/>
          <w:sz w:val="20"/>
          <w:szCs w:val="20"/>
          <w:lang w:val="fr-FR"/>
        </w:rPr>
        <w:t>e</w:t>
      </w:r>
      <w:r>
        <w:rPr>
          <w:rFonts w:ascii="Arial" w:hAnsi="Arial" w:cs="Arial"/>
          <w:sz w:val="20"/>
          <w:szCs w:val="20"/>
          <w:lang w:val="fr-FR"/>
        </w:rPr>
        <w:t>-mail</w:t>
      </w:r>
      <w:r w:rsidRPr="00F33F15">
        <w:rPr>
          <w:rFonts w:ascii="Arial" w:hAnsi="Arial" w:cs="Arial"/>
          <w:sz w:val="20"/>
          <w:szCs w:val="20"/>
          <w:lang w:val="fr-FR"/>
        </w:rPr>
        <w:t xml:space="preserve"> proviendra de l</w:t>
      </w:r>
      <w:r w:rsidR="005A042B">
        <w:rPr>
          <w:rFonts w:ascii="Arial" w:hAnsi="Arial" w:cs="Arial"/>
          <w:sz w:val="20"/>
          <w:szCs w:val="20"/>
          <w:lang w:val="fr-FR"/>
        </w:rPr>
        <w:t>’</w:t>
      </w:r>
      <w:r w:rsidRPr="00F33F15">
        <w:rPr>
          <w:rFonts w:ascii="Arial" w:hAnsi="Arial" w:cs="Arial"/>
          <w:sz w:val="20"/>
          <w:szCs w:val="20"/>
          <w:lang w:val="fr-FR"/>
        </w:rPr>
        <w:t xml:space="preserve">adresse </w:t>
      </w:r>
      <w:hyperlink r:id="rId6" w:history="1">
        <w:r w:rsidRPr="0057468F">
          <w:rPr>
            <w:rStyle w:val="Hyperlink"/>
            <w:rFonts w:ascii="Arial" w:hAnsi="Arial" w:cs="Arial"/>
            <w:sz w:val="20"/>
            <w:szCs w:val="20"/>
            <w:lang w:val="fr-FR"/>
          </w:rPr>
          <w:t>services@codabox.com</w:t>
        </w:r>
      </w:hyperlink>
      <w:r w:rsidRPr="00F33F15">
        <w:rPr>
          <w:rFonts w:ascii="Arial" w:hAnsi="Arial" w:cs="Arial"/>
          <w:sz w:val="20"/>
          <w:szCs w:val="20"/>
          <w:lang w:val="fr-FR"/>
        </w:rPr>
        <w:t xml:space="preserve"> et contiendra également le logo CodaBox</w:t>
      </w:r>
      <w:r>
        <w:rPr>
          <w:rFonts w:ascii="Arial" w:hAnsi="Arial" w:cs="Arial"/>
          <w:sz w:val="20"/>
          <w:szCs w:val="20"/>
          <w:lang w:val="fr-FR"/>
        </w:rPr>
        <w:t> :</w:t>
      </w:r>
      <w:r w:rsidR="009812C9" w:rsidRPr="00CD0F6F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22A11169" w14:textId="77777777" w:rsidR="009812C9" w:rsidRPr="00CD0F6F" w:rsidRDefault="009812C9" w:rsidP="006E3480">
      <w:pPr>
        <w:spacing w:line="280" w:lineRule="auto"/>
        <w:jc w:val="center"/>
        <w:rPr>
          <w:rFonts w:ascii="Arial" w:hAnsi="Arial" w:cs="Arial"/>
          <w:sz w:val="20"/>
          <w:szCs w:val="20"/>
          <w:lang w:val="fr-FR"/>
        </w:rPr>
      </w:pPr>
      <w:r w:rsidRPr="00CD0F6F">
        <w:rPr>
          <w:rFonts w:ascii="Arial" w:hAnsi="Arial" w:cs="Arial"/>
          <w:noProof/>
          <w:sz w:val="20"/>
          <w:szCs w:val="20"/>
          <w:lang w:val="fr-FR"/>
        </w:rPr>
        <w:drawing>
          <wp:inline distT="0" distB="0" distL="0" distR="0" wp14:anchorId="305F9EC7" wp14:editId="5F5B1487">
            <wp:extent cx="1028700" cy="552450"/>
            <wp:effectExtent l="0" t="0" r="0" b="0"/>
            <wp:docPr id="1931426664" name="Picture 1" descr="Afbeelding met Graphics, Lettertype, logo, schermopname&#10;&#10;Automatisch gegenereerde beschrijving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426664" name="Picture 1" descr="Afbeelding met Graphics, Lettertype, logo, schermopname&#10;&#10;Automatisch gegenereerde beschrijving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227FE" w14:textId="48486CDF" w:rsidR="00A764E5" w:rsidRPr="00CD0F6F" w:rsidRDefault="00BC0F64" w:rsidP="00A764E5">
      <w:pPr>
        <w:spacing w:line="28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Dans l’</w:t>
      </w:r>
      <w:r w:rsidR="00CA1421" w:rsidRPr="00CA1421">
        <w:rPr>
          <w:rFonts w:ascii="Arial" w:hAnsi="Arial" w:cs="Arial"/>
          <w:sz w:val="20"/>
          <w:szCs w:val="20"/>
          <w:lang w:val="fr-FR"/>
        </w:rPr>
        <w:t xml:space="preserve">e-mail </w:t>
      </w:r>
      <w:r>
        <w:rPr>
          <w:rFonts w:ascii="Arial" w:hAnsi="Arial" w:cs="Arial"/>
          <w:sz w:val="20"/>
          <w:szCs w:val="20"/>
          <w:lang w:val="fr-FR"/>
        </w:rPr>
        <w:t>vous trouverez</w:t>
      </w:r>
      <w:r w:rsidR="00CA1421" w:rsidRPr="00CA1421">
        <w:rPr>
          <w:rFonts w:ascii="Arial" w:hAnsi="Arial" w:cs="Arial"/>
          <w:sz w:val="20"/>
          <w:szCs w:val="20"/>
          <w:lang w:val="fr-FR"/>
        </w:rPr>
        <w:t xml:space="preserve"> les explications nécessaires sur les mandats. Veuillez suivre les instructions simples. Avec CodaBox, nous ferons le reste</w:t>
      </w:r>
      <w:r w:rsidR="00A764E5" w:rsidRPr="00CD0F6F">
        <w:rPr>
          <w:rFonts w:ascii="Arial" w:hAnsi="Arial" w:cs="Arial"/>
          <w:sz w:val="20"/>
          <w:szCs w:val="20"/>
          <w:lang w:val="fr-FR"/>
        </w:rPr>
        <w:t>.</w:t>
      </w:r>
    </w:p>
    <w:p w14:paraId="65DEED4A" w14:textId="77777777" w:rsidR="00A764E5" w:rsidRPr="00CD0F6F" w:rsidRDefault="00A764E5" w:rsidP="009812C9">
      <w:pPr>
        <w:spacing w:after="0" w:line="28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74CE6B5A" w14:textId="15148D35" w:rsidR="001741A7" w:rsidRDefault="001741A7" w:rsidP="009812C9">
      <w:pPr>
        <w:spacing w:after="0" w:line="28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1741A7">
        <w:rPr>
          <w:rFonts w:ascii="Arial" w:hAnsi="Arial" w:cs="Arial"/>
          <w:sz w:val="20"/>
          <w:szCs w:val="20"/>
          <w:lang w:val="fr-FR"/>
        </w:rPr>
        <w:t>Une fois ce service CodaBox actif, nous pourrons traiter vos données de manière rapide et transparente et mieux vous servir, mais vous bénéficierez également d</w:t>
      </w:r>
      <w:r w:rsidR="005A042B">
        <w:rPr>
          <w:rFonts w:ascii="Arial" w:hAnsi="Arial" w:cs="Arial"/>
          <w:sz w:val="20"/>
          <w:szCs w:val="20"/>
          <w:lang w:val="fr-FR"/>
        </w:rPr>
        <w:t>’</w:t>
      </w:r>
      <w:r w:rsidRPr="001741A7">
        <w:rPr>
          <w:rFonts w:ascii="Arial" w:hAnsi="Arial" w:cs="Arial"/>
          <w:sz w:val="20"/>
          <w:szCs w:val="20"/>
          <w:lang w:val="fr-FR"/>
        </w:rPr>
        <w:t>un certain nombre d</w:t>
      </w:r>
      <w:r w:rsidR="005A042B">
        <w:rPr>
          <w:rFonts w:ascii="Arial" w:hAnsi="Arial" w:cs="Arial"/>
          <w:sz w:val="20"/>
          <w:szCs w:val="20"/>
          <w:lang w:val="fr-FR"/>
        </w:rPr>
        <w:t>’</w:t>
      </w:r>
      <w:r w:rsidRPr="001741A7">
        <w:rPr>
          <w:rFonts w:ascii="Arial" w:hAnsi="Arial" w:cs="Arial"/>
          <w:sz w:val="20"/>
          <w:szCs w:val="20"/>
          <w:lang w:val="fr-FR"/>
        </w:rPr>
        <w:t>avantages</w:t>
      </w:r>
      <w:r w:rsidR="00130A70">
        <w:rPr>
          <w:rFonts w:ascii="Arial" w:hAnsi="Arial" w:cs="Arial"/>
          <w:sz w:val="20"/>
          <w:szCs w:val="20"/>
          <w:lang w:val="fr-FR"/>
        </w:rPr>
        <w:t> :</w:t>
      </w:r>
    </w:p>
    <w:p w14:paraId="783AF74E" w14:textId="77777777" w:rsidR="009812C9" w:rsidRPr="00CD0F6F" w:rsidRDefault="009812C9" w:rsidP="009812C9">
      <w:pPr>
        <w:spacing w:after="0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5D41063C" w14:textId="70920B51" w:rsidR="00130A70" w:rsidRPr="00130A70" w:rsidRDefault="00130A70" w:rsidP="00130A70">
      <w:pPr>
        <w:pStyle w:val="Lijstalinea"/>
        <w:numPr>
          <w:ilvl w:val="0"/>
          <w:numId w:val="1"/>
        </w:numPr>
        <w:spacing w:line="28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130A70">
        <w:rPr>
          <w:rFonts w:ascii="Arial" w:hAnsi="Arial" w:cs="Arial"/>
          <w:sz w:val="20"/>
          <w:szCs w:val="20"/>
          <w:lang w:val="fr-FR"/>
        </w:rPr>
        <w:t>Plus besoin de collecter, d</w:t>
      </w:r>
      <w:r w:rsidR="005A042B">
        <w:rPr>
          <w:rFonts w:ascii="Arial" w:hAnsi="Arial" w:cs="Arial"/>
          <w:sz w:val="20"/>
          <w:szCs w:val="20"/>
          <w:lang w:val="fr-FR"/>
        </w:rPr>
        <w:t>’</w:t>
      </w:r>
      <w:r w:rsidRPr="00130A70">
        <w:rPr>
          <w:rFonts w:ascii="Arial" w:hAnsi="Arial" w:cs="Arial"/>
          <w:sz w:val="20"/>
          <w:szCs w:val="20"/>
          <w:lang w:val="fr-FR"/>
        </w:rPr>
        <w:t xml:space="preserve">imprimer ou de scanner </w:t>
      </w:r>
      <w:r w:rsidR="00304F5B">
        <w:rPr>
          <w:rFonts w:ascii="Arial" w:hAnsi="Arial" w:cs="Arial"/>
          <w:sz w:val="20"/>
          <w:szCs w:val="20"/>
          <w:lang w:val="fr-FR"/>
        </w:rPr>
        <w:t>vos</w:t>
      </w:r>
      <w:r w:rsidRPr="00130A70">
        <w:rPr>
          <w:rFonts w:ascii="Arial" w:hAnsi="Arial" w:cs="Arial"/>
          <w:sz w:val="20"/>
          <w:szCs w:val="20"/>
          <w:lang w:val="fr-FR"/>
        </w:rPr>
        <w:t xml:space="preserve"> extraits.</w:t>
      </w:r>
    </w:p>
    <w:p w14:paraId="229916F2" w14:textId="69DAC590" w:rsidR="00130A70" w:rsidRPr="00130A70" w:rsidRDefault="00130A70" w:rsidP="00130A70">
      <w:pPr>
        <w:pStyle w:val="Lijstalinea"/>
        <w:numPr>
          <w:ilvl w:val="0"/>
          <w:numId w:val="1"/>
        </w:numPr>
        <w:spacing w:line="28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130A70">
        <w:rPr>
          <w:rFonts w:ascii="Arial" w:hAnsi="Arial" w:cs="Arial"/>
          <w:sz w:val="20"/>
          <w:szCs w:val="20"/>
          <w:lang w:val="fr-FR"/>
        </w:rPr>
        <w:t>Aucun extrait ou transaction bancaire ne peut être perdu.</w:t>
      </w:r>
    </w:p>
    <w:p w14:paraId="66121203" w14:textId="2F7CFD10" w:rsidR="00130A70" w:rsidRPr="00130A70" w:rsidRDefault="00130A70" w:rsidP="00130A70">
      <w:pPr>
        <w:pStyle w:val="Lijstalinea"/>
        <w:numPr>
          <w:ilvl w:val="0"/>
          <w:numId w:val="1"/>
        </w:numPr>
        <w:spacing w:line="28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130A70">
        <w:rPr>
          <w:rFonts w:ascii="Arial" w:hAnsi="Arial" w:cs="Arial"/>
          <w:sz w:val="20"/>
          <w:szCs w:val="20"/>
          <w:lang w:val="fr-FR"/>
        </w:rPr>
        <w:t xml:space="preserve">Vous ne devez plus demander un duplicata à votre banque si un extrait est manquant. </w:t>
      </w:r>
    </w:p>
    <w:p w14:paraId="393BED32" w14:textId="161110A5" w:rsidR="009812C9" w:rsidRPr="003073F1" w:rsidRDefault="00130A70" w:rsidP="003073F1">
      <w:pPr>
        <w:pStyle w:val="Lijstalinea"/>
        <w:numPr>
          <w:ilvl w:val="0"/>
          <w:numId w:val="1"/>
        </w:numPr>
        <w:spacing w:line="28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130A70">
        <w:rPr>
          <w:rFonts w:ascii="Arial" w:hAnsi="Arial" w:cs="Arial"/>
          <w:sz w:val="20"/>
          <w:szCs w:val="20"/>
          <w:lang w:val="fr-FR"/>
        </w:rPr>
        <w:t xml:space="preserve">Si vous le souhaitez, vous pouvez recevoir quotidiennement </w:t>
      </w:r>
      <w:r w:rsidR="00036B74">
        <w:rPr>
          <w:rFonts w:ascii="Arial" w:hAnsi="Arial" w:cs="Arial"/>
          <w:sz w:val="20"/>
          <w:szCs w:val="20"/>
          <w:lang w:val="fr-FR"/>
        </w:rPr>
        <w:t xml:space="preserve">une version </w:t>
      </w:r>
      <w:r w:rsidR="00F95DBB">
        <w:rPr>
          <w:rFonts w:ascii="Arial" w:hAnsi="Arial" w:cs="Arial"/>
          <w:sz w:val="20"/>
          <w:szCs w:val="20"/>
          <w:lang w:val="fr-FR"/>
        </w:rPr>
        <w:t>PDF</w:t>
      </w:r>
      <w:r w:rsidR="00036B74">
        <w:rPr>
          <w:rFonts w:ascii="Arial" w:hAnsi="Arial" w:cs="Arial"/>
          <w:sz w:val="20"/>
          <w:szCs w:val="20"/>
          <w:lang w:val="fr-FR"/>
        </w:rPr>
        <w:t xml:space="preserve"> d</w:t>
      </w:r>
      <w:r w:rsidRPr="00130A70">
        <w:rPr>
          <w:rFonts w:ascii="Arial" w:hAnsi="Arial" w:cs="Arial"/>
          <w:sz w:val="20"/>
          <w:szCs w:val="20"/>
          <w:lang w:val="fr-FR"/>
        </w:rPr>
        <w:t>es extraits</w:t>
      </w:r>
      <w:r w:rsidR="009812C9" w:rsidRPr="003073F1">
        <w:rPr>
          <w:rFonts w:ascii="Arial" w:hAnsi="Arial" w:cs="Arial"/>
          <w:sz w:val="20"/>
          <w:szCs w:val="20"/>
          <w:lang w:val="fr-FR"/>
        </w:rPr>
        <w:t>.</w:t>
      </w:r>
    </w:p>
    <w:p w14:paraId="4B077340" w14:textId="77777777" w:rsidR="009812C9" w:rsidRPr="00CD0F6F" w:rsidRDefault="009812C9" w:rsidP="009812C9">
      <w:pPr>
        <w:spacing w:after="0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3DA9D3F0" w14:textId="639D09D9" w:rsidR="003073F1" w:rsidRDefault="003073F1" w:rsidP="009812C9">
      <w:pPr>
        <w:spacing w:line="28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D</w:t>
      </w:r>
      <w:r w:rsidR="005A042B">
        <w:rPr>
          <w:rFonts w:ascii="Arial" w:hAnsi="Arial" w:cs="Arial"/>
          <w:sz w:val="20"/>
          <w:szCs w:val="20"/>
          <w:lang w:val="fr-FR"/>
        </w:rPr>
        <w:t>’</w:t>
      </w:r>
      <w:r>
        <w:rPr>
          <w:rFonts w:ascii="Arial" w:hAnsi="Arial" w:cs="Arial"/>
          <w:sz w:val="20"/>
          <w:szCs w:val="20"/>
          <w:lang w:val="fr-FR"/>
        </w:rPr>
        <w:t>autres questions ?</w:t>
      </w:r>
    </w:p>
    <w:p w14:paraId="356687B3" w14:textId="146FA4AF" w:rsidR="009812C9" w:rsidRPr="00CD0F6F" w:rsidRDefault="003073F1" w:rsidP="003073F1">
      <w:pPr>
        <w:spacing w:line="28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N</w:t>
      </w:r>
      <w:r w:rsidR="005A042B">
        <w:rPr>
          <w:rFonts w:ascii="Arial" w:hAnsi="Arial" w:cs="Arial"/>
          <w:sz w:val="20"/>
          <w:szCs w:val="20"/>
          <w:lang w:val="fr-FR"/>
        </w:rPr>
        <w:t>’</w:t>
      </w:r>
      <w:r>
        <w:rPr>
          <w:rFonts w:ascii="Arial" w:hAnsi="Arial" w:cs="Arial"/>
          <w:sz w:val="20"/>
          <w:szCs w:val="20"/>
          <w:lang w:val="fr-FR"/>
        </w:rPr>
        <w:t>hésitez pas.</w:t>
      </w:r>
    </w:p>
    <w:sectPr w:rsidR="009812C9" w:rsidRPr="00CD0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6292F"/>
    <w:multiLevelType w:val="hybridMultilevel"/>
    <w:tmpl w:val="4E40539E"/>
    <w:lvl w:ilvl="0" w:tplc="8FEA6C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462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D2"/>
    <w:rsid w:val="00021BA0"/>
    <w:rsid w:val="00036B74"/>
    <w:rsid w:val="0006100A"/>
    <w:rsid w:val="00084AB5"/>
    <w:rsid w:val="000A0D62"/>
    <w:rsid w:val="000B65D7"/>
    <w:rsid w:val="000B7572"/>
    <w:rsid w:val="00130A70"/>
    <w:rsid w:val="001741A7"/>
    <w:rsid w:val="002958DF"/>
    <w:rsid w:val="00304F5B"/>
    <w:rsid w:val="003073F1"/>
    <w:rsid w:val="003B4BED"/>
    <w:rsid w:val="003D45A6"/>
    <w:rsid w:val="005206A0"/>
    <w:rsid w:val="005A042B"/>
    <w:rsid w:val="006504BB"/>
    <w:rsid w:val="00655168"/>
    <w:rsid w:val="006772B9"/>
    <w:rsid w:val="00681087"/>
    <w:rsid w:val="00697491"/>
    <w:rsid w:val="006D7310"/>
    <w:rsid w:val="006E3480"/>
    <w:rsid w:val="006F30A4"/>
    <w:rsid w:val="007053D2"/>
    <w:rsid w:val="007752C3"/>
    <w:rsid w:val="00781D47"/>
    <w:rsid w:val="007D3AE1"/>
    <w:rsid w:val="00815833"/>
    <w:rsid w:val="008A4898"/>
    <w:rsid w:val="008D7056"/>
    <w:rsid w:val="00973EB2"/>
    <w:rsid w:val="009812C9"/>
    <w:rsid w:val="009E439F"/>
    <w:rsid w:val="00A0535F"/>
    <w:rsid w:val="00A11CB6"/>
    <w:rsid w:val="00A764E5"/>
    <w:rsid w:val="00BA21A5"/>
    <w:rsid w:val="00BC0F64"/>
    <w:rsid w:val="00BE21D2"/>
    <w:rsid w:val="00C30F14"/>
    <w:rsid w:val="00CA1421"/>
    <w:rsid w:val="00CD0F6F"/>
    <w:rsid w:val="00DA20F7"/>
    <w:rsid w:val="00DB538B"/>
    <w:rsid w:val="00DC0257"/>
    <w:rsid w:val="00E36ABC"/>
    <w:rsid w:val="00EE0FB2"/>
    <w:rsid w:val="00EE173D"/>
    <w:rsid w:val="00F33F15"/>
    <w:rsid w:val="00F8038E"/>
    <w:rsid w:val="00F95DBB"/>
    <w:rsid w:val="00FA0AB1"/>
    <w:rsid w:val="00FA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7BF3"/>
  <w15:chartTrackingRefBased/>
  <w15:docId w15:val="{EA6195E6-E2E1-4695-A0BB-3E893B96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9812C9"/>
    <w:pPr>
      <w:spacing w:after="200" w:line="276" w:lineRule="auto"/>
      <w:ind w:left="720"/>
      <w:contextualSpacing/>
    </w:pPr>
    <w:rPr>
      <w:rFonts w:ascii="Calibri" w:eastAsia="Times New Roman" w:hAnsi="Calibri" w:cs="Times New Roman"/>
      <w:snapToGrid w:val="0"/>
      <w:kern w:val="0"/>
      <w:lang w:val="fr-BE" w:eastAsia="fr-BE"/>
      <w14:ligatures w14:val="non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812C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812C9"/>
    <w:pPr>
      <w:spacing w:after="200" w:line="240" w:lineRule="auto"/>
    </w:pPr>
    <w:rPr>
      <w:rFonts w:ascii="Calibri" w:eastAsia="Times New Roman" w:hAnsi="Calibri" w:cs="Times New Roman"/>
      <w:snapToGrid w:val="0"/>
      <w:kern w:val="0"/>
      <w:sz w:val="20"/>
      <w:szCs w:val="20"/>
      <w:lang w:val="fr-BE" w:eastAsia="fr-BE"/>
      <w14:ligatures w14:val="none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812C9"/>
    <w:rPr>
      <w:rFonts w:ascii="Calibri" w:eastAsia="Times New Roman" w:hAnsi="Calibri" w:cs="Times New Roman"/>
      <w:snapToGrid w:val="0"/>
      <w:kern w:val="0"/>
      <w:sz w:val="20"/>
      <w:szCs w:val="20"/>
      <w:lang w:val="fr-BE" w:eastAsia="fr-BE"/>
      <w14:ligatures w14:val="none"/>
    </w:rPr>
  </w:style>
  <w:style w:type="character" w:styleId="Hyperlink">
    <w:name w:val="Hyperlink"/>
    <w:basedOn w:val="Standaardalinea-lettertype"/>
    <w:uiPriority w:val="99"/>
    <w:unhideWhenUsed/>
    <w:rsid w:val="009812C9"/>
    <w:rPr>
      <w:color w:val="0563C1" w:themeColor="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15833"/>
    <w:pPr>
      <w:spacing w:after="160"/>
    </w:pPr>
    <w:rPr>
      <w:rFonts w:asciiTheme="minorHAnsi" w:eastAsiaTheme="minorHAnsi" w:hAnsiTheme="minorHAnsi" w:cstheme="minorBidi"/>
      <w:b/>
      <w:bCs/>
      <w:snapToGrid/>
      <w:kern w:val="2"/>
      <w:lang w:val="nl-BE" w:eastAsia="en-US"/>
      <w14:ligatures w14:val="standardContextua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15833"/>
    <w:rPr>
      <w:rFonts w:ascii="Calibri" w:eastAsia="Times New Roman" w:hAnsi="Calibri" w:cs="Times New Roman"/>
      <w:b/>
      <w:bCs/>
      <w:snapToGrid/>
      <w:kern w:val="0"/>
      <w:sz w:val="20"/>
      <w:szCs w:val="20"/>
      <w:lang w:val="fr-BE" w:eastAsia="fr-BE"/>
      <w14:ligatures w14:val="non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33F1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D45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odabox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ces@codabox.com" TargetMode="External"/><Relationship Id="rId5" Type="http://schemas.openxmlformats.org/officeDocument/2006/relationships/hyperlink" Target="https://www.codabox.com/f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Goffin</dc:creator>
  <cp:keywords/>
  <dc:description/>
  <cp:lastModifiedBy>Elisabeth Goffin</cp:lastModifiedBy>
  <cp:revision>33</cp:revision>
  <dcterms:created xsi:type="dcterms:W3CDTF">2024-01-19T14:26:00Z</dcterms:created>
  <dcterms:modified xsi:type="dcterms:W3CDTF">2024-01-22T09:18:00Z</dcterms:modified>
</cp:coreProperties>
</file>